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D60" w:rsidRDefault="00284D6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284D60" w:rsidRDefault="006C0AE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ПРИНЯТО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УТВЕРЖДАЮ</w:t>
      </w:r>
    </w:p>
    <w:p w:rsidR="00284D60" w:rsidRDefault="006C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Совете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Директор  </w:t>
      </w:r>
    </w:p>
    <w:p w:rsidR="00284D60" w:rsidRDefault="006C0AE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__08_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МКОУ «Специальная школа №30» </w:t>
      </w:r>
    </w:p>
    <w:p w:rsidR="00284D60" w:rsidRDefault="006C0AE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</w:p>
    <w:p w:rsidR="00284D60" w:rsidRDefault="006C0AE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 № 113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__08_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2014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D60" w:rsidRDefault="006C0AEA">
      <w:pPr>
        <w:ind w:left="5387" w:firstLine="6"/>
        <w:rPr>
          <w:rFonts w:ascii="Times New Roman" w:eastAsia="Calibri" w:hAnsi="Times New Roman" w:cs="Times New Roman"/>
        </w:rPr>
      </w:pPr>
      <w:r>
        <w:rPr>
          <w:noProof/>
        </w:rPr>
        <w:drawing>
          <wp:inline distT="0" distB="0" distL="0" distR="0" wp14:anchorId="7E1A0366" wp14:editId="47014DE6">
            <wp:extent cx="1988820" cy="879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D60" w:rsidRDefault="00284D60">
      <w:pPr>
        <w:ind w:left="5387" w:firstLine="6"/>
        <w:rPr>
          <w:rFonts w:ascii="Times New Roman" w:eastAsia="Calibri" w:hAnsi="Times New Roman" w:cs="Times New Roman"/>
        </w:rPr>
      </w:pPr>
    </w:p>
    <w:p w:rsidR="00284D60" w:rsidRDefault="00284D60">
      <w:pPr>
        <w:ind w:left="5387" w:firstLine="6"/>
        <w:rPr>
          <w:rFonts w:ascii="Times New Roman" w:eastAsia="Calibri" w:hAnsi="Times New Roman" w:cs="Times New Roman"/>
        </w:rPr>
      </w:pPr>
    </w:p>
    <w:p w:rsidR="00284D60" w:rsidRDefault="00284D60">
      <w:pPr>
        <w:rPr>
          <w:rFonts w:ascii="Times New Roman" w:eastAsia="Calibri" w:hAnsi="Times New Roman" w:cs="Times New Roman"/>
        </w:rPr>
      </w:pPr>
    </w:p>
    <w:p w:rsidR="006C0AEA" w:rsidRDefault="006C0AEA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C0AEA" w:rsidRDefault="006C0AEA">
      <w:pP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84D60" w:rsidRDefault="006C0AE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ожение </w:t>
      </w:r>
    </w:p>
    <w:p w:rsidR="00284D60" w:rsidRDefault="006C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 сетевой форме реализации </w:t>
      </w:r>
    </w:p>
    <w:p w:rsidR="00284D60" w:rsidRDefault="006C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образовательных программ</w:t>
      </w:r>
    </w:p>
    <w:p w:rsidR="00284D60" w:rsidRDefault="00284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84D60" w:rsidRDefault="006C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 КАЗЕННОМ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4D60" w:rsidRDefault="006C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  УЧРЕЖДЕНИИ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4D60" w:rsidRDefault="006C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30»</w:t>
      </w:r>
    </w:p>
    <w:p w:rsidR="00284D60" w:rsidRDefault="00284D60">
      <w:pPr>
        <w:jc w:val="center"/>
        <w:rPr>
          <w:rFonts w:ascii="Calibri" w:eastAsia="Calibri" w:hAnsi="Calibri" w:cs="Times New Roman"/>
          <w:b/>
          <w:sz w:val="52"/>
          <w:szCs w:val="52"/>
        </w:rPr>
      </w:pPr>
    </w:p>
    <w:p w:rsidR="00284D60" w:rsidRDefault="00284D60">
      <w:pPr>
        <w:jc w:val="center"/>
        <w:rPr>
          <w:rFonts w:ascii="Calibri" w:eastAsia="Calibri" w:hAnsi="Calibri" w:cs="Times New Roman"/>
          <w:b/>
        </w:rPr>
      </w:pPr>
    </w:p>
    <w:p w:rsidR="00284D60" w:rsidRDefault="00284D60">
      <w:pPr>
        <w:rPr>
          <w:rFonts w:ascii="Calibri" w:eastAsia="Calibri" w:hAnsi="Calibri" w:cs="Times New Roman"/>
          <w:b/>
        </w:rPr>
      </w:pPr>
    </w:p>
    <w:p w:rsidR="00284D60" w:rsidRDefault="00284D60">
      <w:pPr>
        <w:jc w:val="center"/>
        <w:rPr>
          <w:rFonts w:ascii="Calibri" w:eastAsia="Calibri" w:hAnsi="Calibri" w:cs="Times New Roman"/>
          <w:b/>
        </w:rPr>
      </w:pPr>
    </w:p>
    <w:p w:rsidR="00284D60" w:rsidRDefault="00284D60">
      <w:pPr>
        <w:jc w:val="center"/>
        <w:rPr>
          <w:rFonts w:ascii="Calibri" w:eastAsia="Calibri" w:hAnsi="Calibri" w:cs="Times New Roman"/>
          <w:b/>
        </w:rPr>
      </w:pPr>
    </w:p>
    <w:p w:rsidR="00284D60" w:rsidRDefault="00284D60">
      <w:pPr>
        <w:jc w:val="center"/>
        <w:rPr>
          <w:rFonts w:ascii="Calibri" w:eastAsia="Calibri" w:hAnsi="Calibri" w:cs="Times New Roman"/>
          <w:b/>
        </w:rPr>
      </w:pPr>
    </w:p>
    <w:p w:rsidR="00284D60" w:rsidRDefault="00284D60">
      <w:pPr>
        <w:jc w:val="center"/>
        <w:rPr>
          <w:rFonts w:ascii="Calibri" w:eastAsia="Calibri" w:hAnsi="Calibri" w:cs="Times New Roman"/>
          <w:b/>
        </w:rPr>
      </w:pPr>
    </w:p>
    <w:p w:rsidR="006C0AEA" w:rsidRDefault="006C0AEA">
      <w:pPr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284D60" w:rsidRDefault="00284D60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284D60" w:rsidRDefault="006C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8"/>
        </w:rPr>
        <w:lastRenderedPageBreak/>
        <w:t>ПОЛОЖЕНИЕ</w:t>
      </w:r>
      <w:r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4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t xml:space="preserve">сетевой форме реализации </w:t>
      </w:r>
    </w:p>
    <w:p w:rsidR="00284D60" w:rsidRDefault="006C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40"/>
          <w:lang w:eastAsia="ru-RU"/>
        </w:rPr>
        <w:t>образовательных программ</w:t>
      </w:r>
      <w:r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муниципальном казенном общеобразовательном учреждении </w:t>
      </w:r>
    </w:p>
    <w:p w:rsidR="00284D60" w:rsidRDefault="006C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«Специальная школа № 30»</w:t>
      </w:r>
    </w:p>
    <w:p w:rsidR="00284D60" w:rsidRDefault="006C0AEA">
      <w:pPr>
        <w:pStyle w:val="ab"/>
        <w:numPr>
          <w:ilvl w:val="0"/>
          <w:numId w:val="1"/>
        </w:numPr>
        <w:shd w:val="clear" w:color="auto" w:fill="FFFFFF"/>
        <w:spacing w:before="280" w:after="280"/>
        <w:jc w:val="center"/>
        <w:rPr>
          <w:rStyle w:val="apple-converted-space"/>
          <w:color w:val="000000"/>
          <w:szCs w:val="28"/>
        </w:rPr>
      </w:pPr>
      <w:r>
        <w:rPr>
          <w:rStyle w:val="a3"/>
          <w:color w:val="000000"/>
          <w:szCs w:val="28"/>
        </w:rPr>
        <w:t>Общие положения.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="280" w:after="280"/>
        <w:ind w:hanging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Настоящее Положение регламентирует сетевую форму реализации образовательных </w:t>
      </w:r>
      <w:proofErr w:type="gramStart"/>
      <w:r>
        <w:rPr>
          <w:color w:val="000000"/>
          <w:szCs w:val="28"/>
        </w:rPr>
        <w:t>программ  (</w:t>
      </w:r>
      <w:proofErr w:type="gramEnd"/>
      <w:r>
        <w:rPr>
          <w:color w:val="000000"/>
          <w:szCs w:val="28"/>
        </w:rPr>
        <w:t xml:space="preserve">далее - Положение) МКОУ «Специальная школа № 30» (далее Учреждение) </w:t>
      </w:r>
      <w:r>
        <w:rPr>
          <w:color w:val="000000"/>
          <w:szCs w:val="28"/>
        </w:rPr>
        <w:t>разработано в соответствии с Федеральным законом от 29 декабря 2012 г. N 273-ФЗ "Об образовании в Российской Федерации».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="280" w:after="280"/>
        <w:ind w:hanging="720"/>
        <w:jc w:val="both"/>
        <w:rPr>
          <w:color w:val="000000"/>
          <w:szCs w:val="28"/>
        </w:rPr>
      </w:pPr>
      <w:r>
        <w:rPr>
          <w:color w:val="373737"/>
          <w:szCs w:val="28"/>
        </w:rPr>
        <w:t>Организация сетевого взаимодействия предполагает использование ресурсов нескольких образовательных учреждений, обеспечивающих возможнос</w:t>
      </w:r>
      <w:r>
        <w:rPr>
          <w:color w:val="373737"/>
          <w:szCs w:val="28"/>
        </w:rPr>
        <w:t>ть обучающимся осваивать образовательные программы различного уровня и направленности.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="280" w:after="280"/>
        <w:ind w:hanging="720"/>
        <w:jc w:val="both"/>
        <w:rPr>
          <w:color w:val="000000"/>
          <w:szCs w:val="28"/>
        </w:rPr>
      </w:pPr>
      <w:r>
        <w:rPr>
          <w:color w:val="373737"/>
          <w:szCs w:val="28"/>
        </w:rPr>
        <w:t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</w:t>
      </w:r>
      <w:r>
        <w:rPr>
          <w:color w:val="373737"/>
          <w:szCs w:val="28"/>
        </w:rPr>
        <w:t>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="280" w:after="280"/>
        <w:ind w:hanging="720"/>
        <w:jc w:val="both"/>
        <w:rPr>
          <w:color w:val="000000"/>
          <w:szCs w:val="28"/>
        </w:rPr>
      </w:pPr>
      <w:r>
        <w:rPr>
          <w:color w:val="373737"/>
          <w:szCs w:val="28"/>
        </w:rPr>
        <w:t>В реализации образовательных программ с использованием сетевой формы наряду с</w:t>
      </w:r>
      <w:r>
        <w:rPr>
          <w:color w:val="000000"/>
          <w:szCs w:val="28"/>
        </w:rPr>
        <w:t xml:space="preserve"> </w:t>
      </w:r>
      <w:r>
        <w:rPr>
          <w:color w:val="373737"/>
          <w:szCs w:val="28"/>
        </w:rPr>
        <w:t>организация</w:t>
      </w:r>
      <w:r>
        <w:rPr>
          <w:color w:val="373737"/>
          <w:szCs w:val="28"/>
        </w:rPr>
        <w:t>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</w:t>
      </w:r>
      <w:r>
        <w:rPr>
          <w:color w:val="373737"/>
          <w:szCs w:val="28"/>
        </w:rPr>
        <w:t>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/>
        <w:ind w:hanging="720"/>
        <w:jc w:val="both"/>
        <w:rPr>
          <w:color w:val="000000"/>
          <w:szCs w:val="28"/>
        </w:rPr>
      </w:pPr>
      <w:r>
        <w:rPr>
          <w:color w:val="373737"/>
          <w:szCs w:val="28"/>
        </w:rPr>
        <w:t>Необходимыми условиями организации сетевого взаимодействия образовательных учреждений являются:</w:t>
      </w:r>
    </w:p>
    <w:p w:rsidR="00284D60" w:rsidRDefault="006C0AEA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beforeAutospacing="0" w:after="0" w:afterAutospacing="0"/>
        <w:ind w:left="1134" w:hanging="425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наличие </w:t>
      </w:r>
      <w:r>
        <w:rPr>
          <w:color w:val="000000"/>
          <w:szCs w:val="28"/>
        </w:rPr>
        <w:t>нормативно-правовой базы регулирования правоотношений участников сети;</w:t>
      </w:r>
    </w:p>
    <w:p w:rsidR="00284D60" w:rsidRDefault="006C0AEA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after="280"/>
        <w:ind w:left="1134" w:hanging="425"/>
        <w:jc w:val="both"/>
        <w:rPr>
          <w:color w:val="000000"/>
          <w:szCs w:val="28"/>
        </w:rPr>
      </w:pPr>
      <w:r>
        <w:rPr>
          <w:color w:val="000000"/>
          <w:szCs w:val="28"/>
        </w:rPr>
        <w:t>договорные формы правоотношений между участниками сети;</w:t>
      </w:r>
    </w:p>
    <w:p w:rsidR="00284D60" w:rsidRDefault="006C0AEA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before="280" w:after="280"/>
        <w:ind w:left="1134" w:hanging="425"/>
        <w:jc w:val="both"/>
        <w:rPr>
          <w:color w:val="000000"/>
          <w:szCs w:val="28"/>
        </w:rPr>
      </w:pPr>
      <w:r>
        <w:rPr>
          <w:color w:val="000000"/>
          <w:szCs w:val="28"/>
        </w:rPr>
        <w:t>наличие в сети различных учреждений и организаций, предоставляющих обучающимся действительную возможность выбора;</w:t>
      </w:r>
    </w:p>
    <w:p w:rsidR="00284D60" w:rsidRDefault="006C0AEA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before="280" w:after="280"/>
        <w:ind w:left="1134" w:hanging="425"/>
        <w:jc w:val="both"/>
        <w:rPr>
          <w:color w:val="000000"/>
          <w:szCs w:val="28"/>
        </w:rPr>
      </w:pPr>
      <w:r>
        <w:rPr>
          <w:color w:val="000000"/>
          <w:szCs w:val="28"/>
        </w:rPr>
        <w:t>возможность осу</w:t>
      </w:r>
      <w:r>
        <w:rPr>
          <w:color w:val="000000"/>
          <w:szCs w:val="28"/>
        </w:rPr>
        <w:t>ществления перемещений обучающихся и (или) учителей образовательных учреждений, входящих в сеть;</w:t>
      </w:r>
    </w:p>
    <w:p w:rsidR="00284D60" w:rsidRDefault="006C0AEA">
      <w:pPr>
        <w:pStyle w:val="ab"/>
        <w:numPr>
          <w:ilvl w:val="0"/>
          <w:numId w:val="2"/>
        </w:numPr>
        <w:shd w:val="clear" w:color="auto" w:fill="FFFFFF"/>
        <w:tabs>
          <w:tab w:val="left" w:pos="1276"/>
        </w:tabs>
        <w:spacing w:beforeAutospacing="0" w:after="0" w:afterAutospacing="0"/>
        <w:ind w:left="1134" w:hanging="425"/>
        <w:jc w:val="both"/>
        <w:rPr>
          <w:color w:val="000000"/>
          <w:szCs w:val="28"/>
        </w:rPr>
      </w:pPr>
      <w:r>
        <w:rPr>
          <w:color w:val="000000"/>
          <w:szCs w:val="28"/>
        </w:rPr>
        <w:t>возможность организации зачета результатов по учебным курсам и образовательным программам.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/>
        <w:ind w:hanging="720"/>
        <w:jc w:val="both"/>
        <w:rPr>
          <w:color w:val="000000"/>
          <w:szCs w:val="28"/>
        </w:rPr>
      </w:pPr>
      <w:r>
        <w:rPr>
          <w:color w:val="373737"/>
          <w:szCs w:val="28"/>
        </w:rPr>
        <w:t>Выбор вариантов построения сетевого взаимодействия образовательных у</w:t>
      </w:r>
      <w:r>
        <w:rPr>
          <w:color w:val="373737"/>
          <w:szCs w:val="28"/>
        </w:rPr>
        <w:t>чреждений осуществляют те, кто выступает в качестве инициаторов сетевого взаимодействия: обучающиеся, их родители или законные представители, администрация образовательных учреждений, представители управления образования администрации района.</w:t>
      </w:r>
    </w:p>
    <w:p w:rsidR="00284D60" w:rsidRDefault="00284D60">
      <w:pPr>
        <w:pStyle w:val="ab"/>
        <w:shd w:val="clear" w:color="auto" w:fill="FFFFFF"/>
        <w:spacing w:beforeAutospacing="0" w:after="0" w:afterAutospacing="0"/>
        <w:ind w:left="720"/>
        <w:jc w:val="both"/>
        <w:rPr>
          <w:color w:val="000000"/>
          <w:szCs w:val="28"/>
        </w:rPr>
      </w:pPr>
    </w:p>
    <w:p w:rsidR="00284D60" w:rsidRDefault="006C0AEA">
      <w:pPr>
        <w:pStyle w:val="ab"/>
        <w:numPr>
          <w:ilvl w:val="0"/>
          <w:numId w:val="1"/>
        </w:numPr>
        <w:shd w:val="clear" w:color="auto" w:fill="FFFFFF"/>
        <w:spacing w:beforeAutospacing="0" w:after="0" w:afterAutospacing="0"/>
        <w:jc w:val="center"/>
        <w:rPr>
          <w:b/>
          <w:color w:val="000000"/>
          <w:sz w:val="22"/>
          <w:szCs w:val="28"/>
        </w:rPr>
      </w:pPr>
      <w:r>
        <w:rPr>
          <w:b/>
          <w:color w:val="373737"/>
          <w:szCs w:val="28"/>
        </w:rPr>
        <w:t>Цели и задач</w:t>
      </w:r>
      <w:r>
        <w:rPr>
          <w:b/>
          <w:color w:val="373737"/>
          <w:szCs w:val="28"/>
        </w:rPr>
        <w:t>и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/>
        <w:ind w:hanging="720"/>
        <w:jc w:val="both"/>
        <w:rPr>
          <w:color w:val="373737"/>
          <w:szCs w:val="28"/>
        </w:rPr>
      </w:pPr>
      <w:r>
        <w:rPr>
          <w:color w:val="373737"/>
          <w:szCs w:val="28"/>
        </w:rPr>
        <w:t>Обеспечение качественного образования, социализация и адаптация обучающихся к условиям современной жизни путем формирования сетевой модели обучения.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/>
        <w:ind w:hanging="720"/>
        <w:jc w:val="both"/>
        <w:rPr>
          <w:b/>
          <w:color w:val="000000"/>
          <w:sz w:val="22"/>
          <w:szCs w:val="28"/>
        </w:rPr>
      </w:pPr>
      <w:r>
        <w:rPr>
          <w:color w:val="373737"/>
        </w:rPr>
        <w:t>Обеспечение доступности качественного образования обучающихся, удовлетворяющего потребности социума и рын</w:t>
      </w:r>
      <w:r>
        <w:rPr>
          <w:color w:val="373737"/>
        </w:rPr>
        <w:t>ка труда, за счет внедрения в систему образования новых информационно- коммуникационных и педагогических технологий</w:t>
      </w:r>
      <w:r>
        <w:rPr>
          <w:color w:val="373737"/>
          <w:sz w:val="28"/>
          <w:szCs w:val="28"/>
        </w:rPr>
        <w:t>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/>
        <w:ind w:hanging="720"/>
        <w:jc w:val="both"/>
        <w:rPr>
          <w:b/>
          <w:color w:val="000000"/>
          <w:sz w:val="20"/>
          <w:szCs w:val="28"/>
        </w:rPr>
      </w:pPr>
      <w:r>
        <w:rPr>
          <w:color w:val="373737"/>
          <w:szCs w:val="28"/>
        </w:rPr>
        <w:lastRenderedPageBreak/>
        <w:t>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284D60" w:rsidRDefault="00284D60">
      <w:pPr>
        <w:pStyle w:val="ab"/>
        <w:shd w:val="clear" w:color="auto" w:fill="FFFFFF"/>
        <w:spacing w:beforeAutospacing="0" w:after="0" w:afterAutospacing="0"/>
        <w:ind w:left="720"/>
        <w:jc w:val="both"/>
        <w:rPr>
          <w:b/>
          <w:color w:val="000000"/>
          <w:sz w:val="20"/>
          <w:szCs w:val="28"/>
        </w:rPr>
      </w:pPr>
    </w:p>
    <w:p w:rsidR="00284D60" w:rsidRDefault="00284D60">
      <w:pPr>
        <w:pStyle w:val="ab"/>
        <w:shd w:val="clear" w:color="auto" w:fill="FFFFFF"/>
        <w:spacing w:beforeAutospacing="0" w:after="0" w:afterAutospacing="0"/>
        <w:ind w:left="720"/>
        <w:jc w:val="both"/>
        <w:rPr>
          <w:b/>
          <w:color w:val="000000"/>
          <w:sz w:val="22"/>
          <w:szCs w:val="28"/>
        </w:rPr>
      </w:pPr>
    </w:p>
    <w:p w:rsidR="00284D60" w:rsidRDefault="006C0AEA">
      <w:pPr>
        <w:pStyle w:val="ab"/>
        <w:numPr>
          <w:ilvl w:val="0"/>
          <w:numId w:val="1"/>
        </w:numPr>
        <w:shd w:val="clear" w:color="auto" w:fill="FFFFFF"/>
        <w:spacing w:beforeAutospacing="0" w:after="0" w:afterAutospacing="0" w:line="312" w:lineRule="atLeast"/>
        <w:jc w:val="center"/>
        <w:textAlignment w:val="baseline"/>
        <w:rPr>
          <w:b/>
          <w:color w:val="373737"/>
          <w:szCs w:val="28"/>
        </w:rPr>
      </w:pPr>
      <w:r>
        <w:rPr>
          <w:b/>
          <w:color w:val="373737"/>
          <w:szCs w:val="28"/>
        </w:rPr>
        <w:t xml:space="preserve"> </w:t>
      </w:r>
      <w:r>
        <w:rPr>
          <w:b/>
          <w:color w:val="373737"/>
          <w:szCs w:val="28"/>
        </w:rPr>
        <w:t>Нормативно-правовые акты, регулирующие сетевое взаимодействие</w:t>
      </w:r>
    </w:p>
    <w:p w:rsidR="00284D60" w:rsidRDefault="006C0AEA">
      <w:pPr>
        <w:pStyle w:val="ab"/>
        <w:shd w:val="clear" w:color="auto" w:fill="FFFFFF"/>
        <w:spacing w:beforeAutospacing="0" w:after="0" w:afterAutospacing="0" w:line="312" w:lineRule="atLeast"/>
        <w:jc w:val="center"/>
        <w:textAlignment w:val="baseline"/>
        <w:rPr>
          <w:b/>
          <w:color w:val="373737"/>
          <w:szCs w:val="28"/>
        </w:rPr>
      </w:pPr>
      <w:r>
        <w:rPr>
          <w:b/>
          <w:color w:val="373737"/>
          <w:szCs w:val="28"/>
        </w:rPr>
        <w:t>образовательных учреждений.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/>
        <w:ind w:hanging="720"/>
        <w:textAlignment w:val="baseline"/>
        <w:rPr>
          <w:color w:val="373737"/>
          <w:szCs w:val="28"/>
        </w:rPr>
      </w:pPr>
      <w:r>
        <w:rPr>
          <w:color w:val="373737"/>
          <w:szCs w:val="28"/>
        </w:rPr>
        <w:t>При заключении договоров между участниками сети образовательные учреждения становятся участниками гражданских правоотношений, которые регулируются Гражданским кодексо</w:t>
      </w:r>
      <w:r>
        <w:rPr>
          <w:color w:val="373737"/>
          <w:szCs w:val="28"/>
        </w:rPr>
        <w:t>м Российской Федерации.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/>
        <w:ind w:hanging="720"/>
        <w:textAlignment w:val="baseline"/>
        <w:rPr>
          <w:color w:val="373737"/>
          <w:szCs w:val="28"/>
        </w:rPr>
      </w:pPr>
      <w:r>
        <w:rPr>
          <w:color w:val="373737"/>
          <w:szCs w:val="28"/>
        </w:rPr>
        <w:t>Средствами правового регулирования сетевого взаимодействия в образовательных учреждениях выступают:</w:t>
      </w:r>
    </w:p>
    <w:p w:rsidR="00284D60" w:rsidRDefault="006C0AEA">
      <w:pPr>
        <w:pStyle w:val="ab"/>
        <w:numPr>
          <w:ilvl w:val="1"/>
          <w:numId w:val="2"/>
        </w:numPr>
        <w:shd w:val="clear" w:color="auto" w:fill="FFFFFF"/>
        <w:spacing w:beforeAutospacing="0" w:after="0" w:afterAutospacing="0"/>
        <w:ind w:left="1134" w:hanging="425"/>
        <w:textAlignment w:val="baseline"/>
        <w:rPr>
          <w:color w:val="373737"/>
        </w:rPr>
      </w:pPr>
      <w:r>
        <w:rPr>
          <w:color w:val="373737"/>
          <w:szCs w:val="28"/>
        </w:rPr>
        <w:t xml:space="preserve">комплект локальных актов, в которых регулируются правоотношения </w:t>
      </w:r>
      <w:r>
        <w:rPr>
          <w:color w:val="373737"/>
        </w:rPr>
        <w:t>участников образовательного процесса в связи с реализацией образоват</w:t>
      </w:r>
      <w:r>
        <w:rPr>
          <w:color w:val="373737"/>
        </w:rPr>
        <w:t>ельных программ;</w:t>
      </w:r>
    </w:p>
    <w:p w:rsidR="00284D60" w:rsidRDefault="006C0AEA">
      <w:pPr>
        <w:pStyle w:val="ab"/>
        <w:numPr>
          <w:ilvl w:val="1"/>
          <w:numId w:val="2"/>
        </w:numPr>
        <w:shd w:val="clear" w:color="auto" w:fill="FFFFFF"/>
        <w:spacing w:beforeAutospacing="0" w:after="0" w:afterAutospacing="0"/>
        <w:ind w:left="1134" w:hanging="425"/>
        <w:textAlignment w:val="baseline"/>
        <w:rPr>
          <w:color w:val="373737"/>
        </w:rPr>
      </w:pPr>
      <w:r>
        <w:rPr>
          <w:color w:val="373737"/>
        </w:rPr>
        <w:t>комплект договоров со сторонними образовательными учреждениями и организациями, обеспечивающих совместную реализацию образовательных программ.</w:t>
      </w:r>
    </w:p>
    <w:p w:rsidR="00284D60" w:rsidRDefault="006C0AEA">
      <w:pPr>
        <w:pStyle w:val="ab"/>
        <w:shd w:val="clear" w:color="auto" w:fill="FFFFFF"/>
        <w:spacing w:beforeAutospacing="0" w:after="0" w:afterAutospacing="0"/>
        <w:ind w:left="709"/>
        <w:textAlignment w:val="baseline"/>
        <w:rPr>
          <w:color w:val="373737"/>
        </w:rPr>
      </w:pPr>
      <w:r>
        <w:rPr>
          <w:color w:val="373737"/>
        </w:rPr>
        <w:t>В договоре о сетевой форме реализации образовательных программ указываются:</w:t>
      </w:r>
    </w:p>
    <w:p w:rsidR="00284D60" w:rsidRDefault="006C0AEA">
      <w:pPr>
        <w:pStyle w:val="ab"/>
        <w:shd w:val="clear" w:color="auto" w:fill="FFFFFF"/>
        <w:spacing w:beforeAutospacing="0" w:after="0" w:afterAutospacing="0" w:line="312" w:lineRule="atLeast"/>
        <w:ind w:left="709"/>
        <w:textAlignment w:val="baseline"/>
        <w:rPr>
          <w:color w:val="373737"/>
        </w:rPr>
      </w:pPr>
      <w:r>
        <w:rPr>
          <w:color w:val="373737"/>
        </w:rPr>
        <w:t xml:space="preserve">1) вид, уровень и </w:t>
      </w:r>
      <w:r>
        <w:rPr>
          <w:color w:val="373737"/>
        </w:rPr>
        <w:t>(или) направленность образовательной программы (часть образовательной программы определенных уровня, вида и направленности), реализуемой с использованием сетевой формы;</w:t>
      </w:r>
    </w:p>
    <w:p w:rsidR="00284D60" w:rsidRDefault="006C0AEA">
      <w:pPr>
        <w:pStyle w:val="ab"/>
        <w:shd w:val="clear" w:color="auto" w:fill="FFFFFF"/>
        <w:spacing w:beforeAutospacing="0" w:after="0" w:afterAutospacing="0" w:line="312" w:lineRule="atLeast"/>
        <w:ind w:left="709"/>
        <w:textAlignment w:val="baseline"/>
        <w:rPr>
          <w:color w:val="373737"/>
        </w:rPr>
      </w:pPr>
      <w:r>
        <w:rPr>
          <w:color w:val="373737"/>
        </w:rPr>
        <w:t>2) статус обучающихся в организациях, правила приема на обучение по образовательной про</w:t>
      </w:r>
      <w:r>
        <w:rPr>
          <w:color w:val="373737"/>
        </w:rPr>
        <w:t>грамме, реализуемой с использованием сетевой формы;</w:t>
      </w:r>
    </w:p>
    <w:p w:rsidR="00284D60" w:rsidRDefault="006C0AEA">
      <w:pPr>
        <w:pStyle w:val="ab"/>
        <w:shd w:val="clear" w:color="auto" w:fill="FFFFFF"/>
        <w:spacing w:beforeAutospacing="0" w:after="0" w:afterAutospacing="0" w:line="312" w:lineRule="atLeast"/>
        <w:ind w:left="709"/>
        <w:textAlignment w:val="baseline"/>
        <w:rPr>
          <w:color w:val="373737"/>
        </w:rPr>
      </w:pPr>
      <w:r>
        <w:rPr>
          <w:color w:val="373737"/>
        </w:rP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</w:t>
      </w:r>
      <w:r>
        <w:rPr>
          <w:color w:val="373737"/>
        </w:rPr>
        <w:t>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284D60" w:rsidRDefault="006C0AEA">
      <w:pPr>
        <w:pStyle w:val="ab"/>
        <w:shd w:val="clear" w:color="auto" w:fill="FFFFFF"/>
        <w:spacing w:beforeAutospacing="0" w:after="0" w:afterAutospacing="0" w:line="312" w:lineRule="atLeast"/>
        <w:ind w:left="709"/>
        <w:textAlignment w:val="baseline"/>
        <w:rPr>
          <w:color w:val="373737"/>
        </w:rPr>
      </w:pPr>
      <w:r>
        <w:rPr>
          <w:color w:val="373737"/>
        </w:rPr>
        <w:t>4) выдаваемые документ или документы об образовании и о квалификации, документ или документы об</w:t>
      </w:r>
      <w:r>
        <w:rPr>
          <w:color w:val="373737"/>
        </w:rPr>
        <w:t xml:space="preserve"> обучении, а также организации, осуществляющие образовательную деятельность, которыми выдаются указанные документы;</w:t>
      </w:r>
    </w:p>
    <w:p w:rsidR="00284D60" w:rsidRDefault="006C0AEA">
      <w:pPr>
        <w:pStyle w:val="ab"/>
        <w:shd w:val="clear" w:color="auto" w:fill="FFFFFF"/>
        <w:spacing w:beforeAutospacing="0" w:after="0" w:afterAutospacing="0" w:line="312" w:lineRule="atLeast"/>
        <w:ind w:left="709"/>
        <w:textAlignment w:val="baseline"/>
        <w:rPr>
          <w:color w:val="373737"/>
        </w:rPr>
      </w:pPr>
      <w:r>
        <w:rPr>
          <w:color w:val="373737"/>
        </w:rPr>
        <w:t>5) срок действия договора, порядок его изменения и прекращения.</w:t>
      </w:r>
    </w:p>
    <w:p w:rsidR="00284D60" w:rsidRDefault="006C0AEA">
      <w:pPr>
        <w:pStyle w:val="ab"/>
        <w:numPr>
          <w:ilvl w:val="0"/>
          <w:numId w:val="3"/>
        </w:numPr>
        <w:shd w:val="clear" w:color="auto" w:fill="FFFFFF"/>
        <w:spacing w:beforeAutospacing="0" w:after="0" w:afterAutospacing="0" w:line="312" w:lineRule="atLeast"/>
        <w:ind w:left="1134"/>
        <w:textAlignment w:val="baseline"/>
        <w:rPr>
          <w:color w:val="373737"/>
        </w:rPr>
      </w:pPr>
      <w:r>
        <w:rPr>
          <w:color w:val="373737"/>
        </w:rPr>
        <w:t>для организации реализации образовательных программ с использованием сетевой</w:t>
      </w:r>
      <w:r>
        <w:rPr>
          <w:color w:val="373737"/>
        </w:rPr>
        <w:t xml:space="preserve">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 w:line="312" w:lineRule="atLeast"/>
        <w:ind w:hanging="720"/>
        <w:textAlignment w:val="baseline"/>
        <w:rPr>
          <w:color w:val="373737"/>
        </w:rPr>
      </w:pPr>
      <w:r>
        <w:rPr>
          <w:color w:val="373737"/>
        </w:rPr>
        <w:t xml:space="preserve"> В комплекте локальных актов могут быть закреплены положения, связанные с особенностями </w:t>
      </w:r>
      <w:r>
        <w:rPr>
          <w:color w:val="373737"/>
        </w:rPr>
        <w:t>обучения с использованием сетевых форм организации учебного процесса:</w:t>
      </w:r>
    </w:p>
    <w:p w:rsidR="00284D60" w:rsidRDefault="006C0AEA">
      <w:pPr>
        <w:pStyle w:val="ab"/>
        <w:numPr>
          <w:ilvl w:val="0"/>
          <w:numId w:val="4"/>
        </w:numPr>
        <w:shd w:val="clear" w:color="auto" w:fill="FFFFFF"/>
        <w:spacing w:beforeAutospacing="0" w:after="0" w:afterAutospacing="0" w:line="312" w:lineRule="atLeast"/>
        <w:ind w:left="1134"/>
        <w:textAlignment w:val="baseline"/>
        <w:rPr>
          <w:color w:val="373737"/>
        </w:rPr>
      </w:pPr>
      <w:r>
        <w:rPr>
          <w:color w:val="373737"/>
        </w:rPr>
        <w:t>о праве обучающихся на освоение учебных предметов и курсов в других образовательных учреждениях и организациях;</w:t>
      </w:r>
    </w:p>
    <w:p w:rsidR="00284D60" w:rsidRDefault="006C0AEA">
      <w:pPr>
        <w:pStyle w:val="ab"/>
        <w:numPr>
          <w:ilvl w:val="0"/>
          <w:numId w:val="4"/>
        </w:numPr>
        <w:shd w:val="clear" w:color="auto" w:fill="FFFFFF"/>
        <w:spacing w:beforeAutospacing="0" w:after="0" w:afterAutospacing="0" w:line="312" w:lineRule="atLeast"/>
        <w:ind w:left="1134"/>
        <w:textAlignment w:val="baseline"/>
        <w:rPr>
          <w:color w:val="373737"/>
        </w:rPr>
      </w:pPr>
      <w:r>
        <w:rPr>
          <w:color w:val="373737"/>
        </w:rPr>
        <w:t>порядок оформления договора с родителями (законными представителями) обуча</w:t>
      </w:r>
      <w:r>
        <w:rPr>
          <w:color w:val="373737"/>
        </w:rPr>
        <w:t>ющихся, осваивающих учебные предметы в сторонних образовательных учреждениях;</w:t>
      </w:r>
    </w:p>
    <w:p w:rsidR="00284D60" w:rsidRDefault="006C0AEA">
      <w:pPr>
        <w:pStyle w:val="ab"/>
        <w:numPr>
          <w:ilvl w:val="0"/>
          <w:numId w:val="4"/>
        </w:numPr>
        <w:shd w:val="clear" w:color="auto" w:fill="FFFFFF"/>
        <w:spacing w:beforeAutospacing="0" w:after="0" w:afterAutospacing="0" w:line="312" w:lineRule="atLeast"/>
        <w:ind w:left="1134"/>
        <w:textAlignment w:val="baseline"/>
        <w:rPr>
          <w:color w:val="373737"/>
        </w:rPr>
      </w:pPr>
      <w:r>
        <w:rPr>
          <w:color w:val="373737"/>
        </w:rPr>
        <w:t>предельные величины учебной нагрузки на обучающегося;</w:t>
      </w:r>
    </w:p>
    <w:p w:rsidR="00284D60" w:rsidRDefault="006C0AEA">
      <w:pPr>
        <w:pStyle w:val="ab"/>
        <w:numPr>
          <w:ilvl w:val="0"/>
          <w:numId w:val="4"/>
        </w:numPr>
        <w:shd w:val="clear" w:color="auto" w:fill="FFFFFF"/>
        <w:spacing w:beforeAutospacing="0" w:after="0" w:afterAutospacing="0" w:line="312" w:lineRule="atLeast"/>
        <w:ind w:left="1134"/>
        <w:textAlignment w:val="baseline"/>
        <w:rPr>
          <w:color w:val="373737"/>
        </w:rPr>
      </w:pPr>
      <w:r>
        <w:rPr>
          <w:color w:val="373737"/>
        </w:rPr>
        <w:t>порядок разработки и утверждения индивидуального учебного плана, годовых учебных графиков, учебных расписаний;</w:t>
      </w:r>
    </w:p>
    <w:p w:rsidR="00284D60" w:rsidRDefault="006C0AEA">
      <w:pPr>
        <w:pStyle w:val="ab"/>
        <w:numPr>
          <w:ilvl w:val="0"/>
          <w:numId w:val="4"/>
        </w:numPr>
        <w:shd w:val="clear" w:color="auto" w:fill="FFFFFF"/>
        <w:spacing w:beforeAutospacing="0" w:after="0" w:afterAutospacing="0" w:line="312" w:lineRule="atLeast"/>
        <w:ind w:left="1134"/>
        <w:textAlignment w:val="baseline"/>
        <w:rPr>
          <w:color w:val="373737"/>
        </w:rPr>
      </w:pPr>
      <w:r>
        <w:rPr>
          <w:color w:val="373737"/>
        </w:rPr>
        <w:lastRenderedPageBreak/>
        <w:t>порядок и фор</w:t>
      </w:r>
      <w:r>
        <w:rPr>
          <w:color w:val="373737"/>
        </w:rPr>
        <w:t>мы проведения промежуточной и итоговой аттестации обучающихся;</w:t>
      </w:r>
    </w:p>
    <w:p w:rsidR="00284D60" w:rsidRDefault="006C0AEA">
      <w:pPr>
        <w:pStyle w:val="ab"/>
        <w:numPr>
          <w:ilvl w:val="0"/>
          <w:numId w:val="4"/>
        </w:numPr>
        <w:shd w:val="clear" w:color="auto" w:fill="FFFFFF"/>
        <w:spacing w:beforeAutospacing="0" w:after="0" w:afterAutospacing="0" w:line="312" w:lineRule="atLeast"/>
        <w:ind w:left="1134"/>
        <w:textAlignment w:val="baseline"/>
        <w:rPr>
          <w:color w:val="373737"/>
        </w:rPr>
      </w:pPr>
      <w:r>
        <w:rPr>
          <w:color w:val="373737"/>
        </w:rPr>
        <w:t>порядок осуществления зачетов учебных курсов, освоенных учащимися в сторонних образовательных учреждениях или организациях;</w:t>
      </w:r>
    </w:p>
    <w:p w:rsidR="00284D60" w:rsidRDefault="006C0AEA">
      <w:pPr>
        <w:pStyle w:val="ab"/>
        <w:numPr>
          <w:ilvl w:val="0"/>
          <w:numId w:val="4"/>
        </w:numPr>
        <w:shd w:val="clear" w:color="auto" w:fill="FFFFFF"/>
        <w:spacing w:beforeAutospacing="0" w:after="0" w:afterAutospacing="0" w:line="312" w:lineRule="atLeast"/>
        <w:ind w:left="1134"/>
        <w:textAlignment w:val="baseline"/>
        <w:rPr>
          <w:color w:val="373737"/>
        </w:rPr>
      </w:pPr>
      <w:r>
        <w:rPr>
          <w:color w:val="373737"/>
        </w:rPr>
        <w:t xml:space="preserve">условия и порядок заключения договоров со сторонними учреждениями и </w:t>
      </w:r>
      <w:r>
        <w:rPr>
          <w:color w:val="373737"/>
        </w:rPr>
        <w:t>организациями.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 w:line="312" w:lineRule="atLeast"/>
        <w:ind w:hanging="720"/>
        <w:textAlignment w:val="baseline"/>
        <w:rPr>
          <w:color w:val="373737"/>
        </w:rPr>
      </w:pPr>
      <w:r>
        <w:rPr>
          <w:color w:val="373737"/>
        </w:rPr>
        <w:t xml:space="preserve"> Комплект локальных актов обеспечивает регулирование всех деталей образовательного процесса в рамках сетевого обучения.</w:t>
      </w:r>
    </w:p>
    <w:p w:rsidR="00284D60" w:rsidRDefault="00284D60">
      <w:pPr>
        <w:pStyle w:val="ab"/>
        <w:shd w:val="clear" w:color="auto" w:fill="FFFFFF"/>
        <w:spacing w:beforeAutospacing="0" w:after="0" w:afterAutospacing="0" w:line="312" w:lineRule="atLeast"/>
        <w:ind w:left="720"/>
        <w:textAlignment w:val="baseline"/>
        <w:rPr>
          <w:color w:val="373737"/>
        </w:rPr>
      </w:pPr>
    </w:p>
    <w:p w:rsidR="00284D60" w:rsidRDefault="006C0AEA">
      <w:pPr>
        <w:pStyle w:val="ab"/>
        <w:numPr>
          <w:ilvl w:val="0"/>
          <w:numId w:val="1"/>
        </w:numPr>
        <w:shd w:val="clear" w:color="auto" w:fill="FFFFFF"/>
        <w:spacing w:beforeAutospacing="0" w:after="0" w:afterAutospacing="0" w:line="312" w:lineRule="atLeast"/>
        <w:jc w:val="center"/>
        <w:textAlignment w:val="baseline"/>
        <w:rPr>
          <w:b/>
          <w:color w:val="373737"/>
        </w:rPr>
      </w:pPr>
      <w:r>
        <w:rPr>
          <w:b/>
          <w:color w:val="373737"/>
        </w:rPr>
        <w:t>Управление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 w:line="312" w:lineRule="atLeast"/>
        <w:ind w:hanging="720"/>
        <w:textAlignment w:val="baseline"/>
        <w:rPr>
          <w:color w:val="373737"/>
        </w:rPr>
      </w:pPr>
      <w:r>
        <w:rPr>
          <w:color w:val="373737"/>
        </w:rPr>
        <w:t>Управление сети осуществляется на основе сочетания принципов коллегиальности. Высшим органом управления сетев</w:t>
      </w:r>
      <w:r>
        <w:rPr>
          <w:color w:val="373737"/>
        </w:rPr>
        <w:t>ым взаимодействием образовательных учреждений является управление образования администрации района.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 w:line="312" w:lineRule="atLeast"/>
        <w:ind w:hanging="720"/>
        <w:textAlignment w:val="baseline"/>
        <w:rPr>
          <w:color w:val="373737"/>
        </w:rPr>
      </w:pPr>
      <w:r>
        <w:rPr>
          <w:color w:val="373737"/>
        </w:rPr>
        <w:t>Оперативное руководство сетью осуществляется представителями сетевых учреждений образования с участием управления образования администрации района.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 w:line="312" w:lineRule="atLeast"/>
        <w:ind w:hanging="720"/>
        <w:textAlignment w:val="baseline"/>
        <w:rPr>
          <w:color w:val="373737"/>
        </w:rPr>
      </w:pPr>
      <w:r>
        <w:rPr>
          <w:color w:val="373737"/>
        </w:rPr>
        <w:t>Перспект</w:t>
      </w:r>
      <w:r>
        <w:rPr>
          <w:color w:val="373737"/>
        </w:rPr>
        <w:t xml:space="preserve">ивные и стратегические вопросы деятельности сети профильного обучения обсуждаются и принимаются на координационном совете при отделе образования. </w:t>
      </w:r>
    </w:p>
    <w:p w:rsidR="00284D60" w:rsidRDefault="006C0AEA">
      <w:pPr>
        <w:pStyle w:val="ab"/>
        <w:numPr>
          <w:ilvl w:val="1"/>
          <w:numId w:val="1"/>
        </w:numPr>
        <w:shd w:val="clear" w:color="auto" w:fill="FFFFFF"/>
        <w:spacing w:beforeAutospacing="0" w:after="0" w:afterAutospacing="0" w:line="312" w:lineRule="atLeast"/>
        <w:ind w:hanging="720"/>
        <w:textAlignment w:val="baseline"/>
        <w:rPr>
          <w:color w:val="373737"/>
        </w:rPr>
      </w:pPr>
      <w:r>
        <w:rPr>
          <w:color w:val="373737"/>
        </w:rPr>
        <w:t>Срок действия положения не ограничен.</w:t>
      </w:r>
    </w:p>
    <w:p w:rsidR="00284D60" w:rsidRDefault="00284D60">
      <w:pPr>
        <w:rPr>
          <w:rFonts w:ascii="Times New Roman" w:hAnsi="Times New Roman" w:cs="Times New Roman"/>
          <w:sz w:val="28"/>
          <w:szCs w:val="28"/>
        </w:rPr>
      </w:pPr>
    </w:p>
    <w:sectPr w:rsidR="00284D60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C0AEA">
      <w:pPr>
        <w:spacing w:after="0" w:line="240" w:lineRule="auto"/>
      </w:pPr>
      <w:r>
        <w:separator/>
      </w:r>
    </w:p>
  </w:endnote>
  <w:endnote w:type="continuationSeparator" w:id="0">
    <w:p w:rsidR="00000000" w:rsidRDefault="006C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5536663"/>
      <w:docPartObj>
        <w:docPartGallery w:val="Page Numbers (Bottom of Page)"/>
        <w:docPartUnique/>
      </w:docPartObj>
    </w:sdtPr>
    <w:sdtEndPr/>
    <w:sdtContent>
      <w:p w:rsidR="00284D60" w:rsidRDefault="006C0AEA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:rsidR="00284D60" w:rsidRDefault="00284D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C0AEA">
      <w:pPr>
        <w:spacing w:after="0" w:line="240" w:lineRule="auto"/>
      </w:pPr>
      <w:r>
        <w:separator/>
      </w:r>
    </w:p>
  </w:footnote>
  <w:footnote w:type="continuationSeparator" w:id="0">
    <w:p w:rsidR="00000000" w:rsidRDefault="006C0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007F"/>
    <w:multiLevelType w:val="multilevel"/>
    <w:tmpl w:val="5204D43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430" w:hanging="63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A035DF"/>
    <w:multiLevelType w:val="multilevel"/>
    <w:tmpl w:val="BE16CDD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F91168"/>
    <w:multiLevelType w:val="multilevel"/>
    <w:tmpl w:val="0D2484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06E63"/>
    <w:multiLevelType w:val="multilevel"/>
    <w:tmpl w:val="4D8A1F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4ACA6CBB"/>
    <w:multiLevelType w:val="multilevel"/>
    <w:tmpl w:val="FEA811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D60"/>
    <w:rsid w:val="00284D60"/>
    <w:rsid w:val="006C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BEFD"/>
  <w15:docId w15:val="{5F020640-6DB7-4C77-BA0F-7B217DB7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3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0331"/>
    <w:rPr>
      <w:b/>
      <w:bCs/>
    </w:rPr>
  </w:style>
  <w:style w:type="character" w:customStyle="1" w:styleId="apple-converted-space">
    <w:name w:val="apple-converted-space"/>
    <w:basedOn w:val="a0"/>
    <w:qFormat/>
    <w:rsid w:val="006C0331"/>
  </w:style>
  <w:style w:type="character" w:customStyle="1" w:styleId="a4">
    <w:name w:val="Верхний колонтитул Знак"/>
    <w:basedOn w:val="a0"/>
    <w:uiPriority w:val="99"/>
    <w:qFormat/>
    <w:rsid w:val="00F3172C"/>
  </w:style>
  <w:style w:type="character" w:customStyle="1" w:styleId="a5">
    <w:name w:val="Нижний колонтитул Знак"/>
    <w:basedOn w:val="a0"/>
    <w:uiPriority w:val="99"/>
    <w:qFormat/>
    <w:rsid w:val="00F3172C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b">
    <w:name w:val="Normal (Web)"/>
    <w:basedOn w:val="a"/>
    <w:uiPriority w:val="99"/>
    <w:unhideWhenUsed/>
    <w:qFormat/>
    <w:rsid w:val="004E76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F317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F3172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Лиля</cp:lastModifiedBy>
  <cp:revision>4</cp:revision>
  <dcterms:created xsi:type="dcterms:W3CDTF">2020-08-06T08:56:00Z</dcterms:created>
  <dcterms:modified xsi:type="dcterms:W3CDTF">2023-10-30T13:31:00Z</dcterms:modified>
  <dc:language>ru-RU</dc:language>
</cp:coreProperties>
</file>